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080" w:rsidRPr="003B60F7" w:rsidRDefault="00106A05" w:rsidP="003B60F7">
      <w:pPr>
        <w:jc w:val="center"/>
        <w:rPr>
          <w:rFonts w:ascii="Bahnschrift Condensed" w:hAnsi="Bahnschrift Condensed"/>
          <w:color w:val="FF0000"/>
          <w:sz w:val="72"/>
          <w:szCs w:val="72"/>
        </w:rPr>
      </w:pPr>
      <w:bookmarkStart w:id="0" w:name="_Hlk149037417"/>
      <w:r>
        <w:rPr>
          <w:rFonts w:ascii="Bahnschrift Condensed" w:hAnsi="Bahnschrift Condensed"/>
          <w:color w:val="FF0000"/>
          <w:sz w:val="72"/>
          <w:szCs w:val="72"/>
        </w:rPr>
        <w:t>Médiathèque Valery Larbaud</w:t>
      </w:r>
    </w:p>
    <w:bookmarkEnd w:id="0"/>
    <w:p w:rsidR="00503102" w:rsidRPr="00394847" w:rsidRDefault="000F33A4" w:rsidP="000F33A4">
      <w:pPr>
        <w:jc w:val="center"/>
        <w:rPr>
          <w:b/>
          <w:sz w:val="48"/>
          <w:szCs w:val="48"/>
        </w:rPr>
      </w:pPr>
      <w:r w:rsidRPr="00394847">
        <w:rPr>
          <w:b/>
          <w:sz w:val="48"/>
          <w:szCs w:val="48"/>
        </w:rPr>
        <w:t>SELECTION PRIX MANGA AILE 202</w:t>
      </w:r>
      <w:r w:rsidR="00056339">
        <w:rPr>
          <w:b/>
          <w:sz w:val="48"/>
          <w:szCs w:val="48"/>
        </w:rPr>
        <w:t>6</w:t>
      </w:r>
    </w:p>
    <w:p w:rsidR="000F33A4" w:rsidRPr="00394847" w:rsidRDefault="000F33A4" w:rsidP="000F33A4">
      <w:pPr>
        <w:jc w:val="center"/>
        <w:rPr>
          <w:b/>
          <w:sz w:val="48"/>
          <w:szCs w:val="48"/>
        </w:rPr>
      </w:pPr>
      <w:r w:rsidRPr="00394847">
        <w:rPr>
          <w:b/>
          <w:sz w:val="48"/>
          <w:szCs w:val="48"/>
        </w:rPr>
        <w:t xml:space="preserve">CATEGORIE </w:t>
      </w:r>
      <w:r w:rsidR="00C61E83">
        <w:rPr>
          <w:b/>
          <w:sz w:val="48"/>
          <w:szCs w:val="48"/>
        </w:rPr>
        <w:t>11 – 14 ans</w:t>
      </w:r>
    </w:p>
    <w:p w:rsidR="000F33A4" w:rsidRDefault="000F33A4"/>
    <w:p w:rsidR="000F33A4" w:rsidRDefault="000F33A4"/>
    <w:p w:rsidR="007A5E00" w:rsidRDefault="007A5E00"/>
    <w:p w:rsidR="003B034F" w:rsidRDefault="003B034F"/>
    <w:tbl>
      <w:tblPr>
        <w:tblStyle w:val="Grilledutableau"/>
        <w:tblW w:w="9078" w:type="dxa"/>
        <w:tblLook w:val="04A0" w:firstRow="1" w:lastRow="0" w:firstColumn="1" w:lastColumn="0" w:noHBand="0" w:noVBand="1"/>
      </w:tblPr>
      <w:tblGrid>
        <w:gridCol w:w="4592"/>
        <w:gridCol w:w="4486"/>
      </w:tblGrid>
      <w:tr w:rsidR="00C61E83" w:rsidTr="00A8268E">
        <w:tc>
          <w:tcPr>
            <w:tcW w:w="4592" w:type="dxa"/>
            <w:tcBorders>
              <w:top w:val="nil"/>
              <w:left w:val="nil"/>
              <w:bottom w:val="nil"/>
              <w:right w:val="nil"/>
            </w:tcBorders>
            <w:vAlign w:val="center"/>
          </w:tcPr>
          <w:p w:rsidR="000F33A4" w:rsidRDefault="00056339" w:rsidP="00C61E83">
            <w:r>
              <w:rPr>
                <w:noProof/>
              </w:rPr>
              <w:drawing>
                <wp:inline distT="0" distB="0" distL="0" distR="0">
                  <wp:extent cx="2600469" cy="3600000"/>
                  <wp:effectExtent l="0" t="0" r="9525"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ez regalia of the underdog.jpg"/>
                          <pic:cNvPicPr/>
                        </pic:nvPicPr>
                        <pic:blipFill>
                          <a:blip r:embed="rId5">
                            <a:extLst>
                              <a:ext uri="{28A0092B-C50C-407E-A947-70E740481C1C}">
                                <a14:useLocalDpi xmlns:a14="http://schemas.microsoft.com/office/drawing/2010/main" val="0"/>
                              </a:ext>
                            </a:extLst>
                          </a:blip>
                          <a:stretch>
                            <a:fillRect/>
                          </a:stretch>
                        </pic:blipFill>
                        <pic:spPr>
                          <a:xfrm>
                            <a:off x="0" y="0"/>
                            <a:ext cx="2600469" cy="3600000"/>
                          </a:xfrm>
                          <a:prstGeom prst="rect">
                            <a:avLst/>
                          </a:prstGeom>
                        </pic:spPr>
                      </pic:pic>
                    </a:graphicData>
                  </a:graphic>
                </wp:inline>
              </w:drawing>
            </w:r>
            <w:r w:rsidR="007A5E00">
              <w:rPr>
                <w:noProof/>
              </w:rPr>
              <mc:AlternateContent>
                <mc:Choice Requires="wps">
                  <w:drawing>
                    <wp:inline distT="0" distB="0" distL="0" distR="0" wp14:anchorId="117B2168" wp14:editId="6A6AD006">
                      <wp:extent cx="304800" cy="304800"/>
                      <wp:effectExtent l="0" t="0" r="0" b="0"/>
                      <wp:docPr id="3" name="AutoShape 2" descr="The Alpine Climber - Manga série - Manga new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766C06" id="AutoShape 2" o:spid="_x0000_s1026" alt="The Alpine Climber - Manga série - Manga new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II5yXXbAgAA7gUAAA4AAAAAAAAAAAAAAAAALgIAAGRycy9l&#10;Mm9Eb2MueG1sUEsBAi0AFAAGAAgAAAAhAEyg6SzYAAAAAwEAAA8AAAAAAAAAAAAAAAAANQUAAGRy&#10;cy9kb3ducmV2LnhtbFBLBQYAAAAABAAEAPMAAAA6BgAAAAA=&#10;" filled="f" stroked="f">
                      <o:lock v:ext="edit" aspectratio="t"/>
                      <w10:anchorlock/>
                    </v:rect>
                  </w:pict>
                </mc:Fallback>
              </mc:AlternateContent>
            </w:r>
            <w:r w:rsidR="00954879" w:rsidRPr="00954879">
              <w:t xml:space="preserve"> </w:t>
            </w:r>
          </w:p>
        </w:tc>
        <w:tc>
          <w:tcPr>
            <w:tcW w:w="4486" w:type="dxa"/>
            <w:tcBorders>
              <w:top w:val="nil"/>
              <w:left w:val="nil"/>
              <w:bottom w:val="nil"/>
              <w:right w:val="nil"/>
            </w:tcBorders>
          </w:tcPr>
          <w:p w:rsidR="00954879" w:rsidRDefault="00954879" w:rsidP="000F33A4">
            <w:pPr>
              <w:jc w:val="center"/>
              <w:rPr>
                <w:b/>
                <w:i/>
              </w:rPr>
            </w:pPr>
          </w:p>
          <w:p w:rsidR="00954879" w:rsidRDefault="00954879" w:rsidP="000F33A4">
            <w:pPr>
              <w:jc w:val="center"/>
              <w:rPr>
                <w:b/>
                <w:i/>
              </w:rPr>
            </w:pPr>
          </w:p>
          <w:p w:rsidR="00954879" w:rsidRDefault="00954879" w:rsidP="000F33A4">
            <w:pPr>
              <w:jc w:val="center"/>
              <w:rPr>
                <w:b/>
                <w:i/>
              </w:rPr>
            </w:pPr>
          </w:p>
          <w:p w:rsidR="000F33A4" w:rsidRPr="000F33A4" w:rsidRDefault="00056339" w:rsidP="000F33A4">
            <w:pPr>
              <w:jc w:val="center"/>
              <w:rPr>
                <w:b/>
              </w:rPr>
            </w:pPr>
            <w:r>
              <w:rPr>
                <w:b/>
                <w:i/>
              </w:rPr>
              <w:t xml:space="preserve">The regalia of the </w:t>
            </w:r>
            <w:proofErr w:type="spellStart"/>
            <w:r>
              <w:rPr>
                <w:b/>
                <w:i/>
              </w:rPr>
              <w:t>underdog</w:t>
            </w:r>
            <w:proofErr w:type="spellEnd"/>
            <w:r w:rsidR="00954879">
              <w:rPr>
                <w:b/>
                <w:i/>
              </w:rPr>
              <w:t xml:space="preserve"> – </w:t>
            </w:r>
            <w:proofErr w:type="spellStart"/>
            <w:r>
              <w:rPr>
                <w:b/>
              </w:rPr>
              <w:t>Shinachiku</w:t>
            </w:r>
            <w:proofErr w:type="spellEnd"/>
          </w:p>
          <w:p w:rsidR="000F33A4" w:rsidRPr="000F33A4" w:rsidRDefault="000F33A4" w:rsidP="000F33A4">
            <w:pPr>
              <w:jc w:val="center"/>
              <w:rPr>
                <w:b/>
              </w:rPr>
            </w:pPr>
            <w:r w:rsidRPr="000F33A4">
              <w:rPr>
                <w:b/>
              </w:rPr>
              <w:t xml:space="preserve">Editions </w:t>
            </w:r>
            <w:r w:rsidR="00056339">
              <w:rPr>
                <w:b/>
              </w:rPr>
              <w:t>Glénat</w:t>
            </w:r>
            <w:r w:rsidR="00FE4462">
              <w:rPr>
                <w:b/>
              </w:rPr>
              <w:t xml:space="preserve"> (2026)</w:t>
            </w:r>
          </w:p>
          <w:p w:rsidR="000F33A4" w:rsidRPr="000F33A4" w:rsidRDefault="000F33A4" w:rsidP="000F33A4">
            <w:pPr>
              <w:jc w:val="center"/>
              <w:rPr>
                <w:b/>
              </w:rPr>
            </w:pPr>
            <w:r w:rsidRPr="000F33A4">
              <w:rPr>
                <w:b/>
              </w:rPr>
              <w:t>Thèmes :</w:t>
            </w:r>
            <w:r w:rsidR="007A5E00">
              <w:rPr>
                <w:b/>
              </w:rPr>
              <w:t xml:space="preserve"> </w:t>
            </w:r>
            <w:r w:rsidR="00FE4462">
              <w:rPr>
                <w:b/>
              </w:rPr>
              <w:t>Aventure, magie, comédie</w:t>
            </w:r>
          </w:p>
          <w:p w:rsidR="000F33A4" w:rsidRDefault="000F33A4" w:rsidP="000F33A4">
            <w:pPr>
              <w:jc w:val="both"/>
            </w:pPr>
          </w:p>
          <w:p w:rsidR="000F33A4" w:rsidRDefault="00FE4462" w:rsidP="007A5E00">
            <w:pPr>
              <w:jc w:val="both"/>
            </w:pPr>
            <w:r w:rsidRPr="00FE4462">
              <w:t xml:space="preserve">Richesse. Pouvoir. Talents. Tarte est né avec tout. Son objectif : le Test de Sélection du Roi, le Tessère, qui décide qui au monde sera l’unique élu. Mais le jour de la fin de leur scolarité, </w:t>
            </w:r>
            <w:proofErr w:type="spellStart"/>
            <w:r w:rsidRPr="00FE4462">
              <w:t>Figo</w:t>
            </w:r>
            <w:proofErr w:type="spellEnd"/>
            <w:r w:rsidRPr="00FE4462">
              <w:t>, le fils d’un forgeron, le provoque en duel ! Il ne s’agit pourtant que d’un “roturier” aux yeux de Tarte. Pour le garçon pourri par la vie, voici venue l’heure du retour de bâton.</w:t>
            </w:r>
          </w:p>
        </w:tc>
      </w:tr>
    </w:tbl>
    <w:p w:rsidR="006B1071" w:rsidRDefault="006B1071"/>
    <w:p w:rsidR="006B1071" w:rsidRDefault="006B1071"/>
    <w:p w:rsidR="00A658D2" w:rsidRDefault="00A658D2"/>
    <w:p w:rsidR="00A658D2" w:rsidRDefault="00A658D2"/>
    <w:p w:rsidR="00A658D2" w:rsidRDefault="00A658D2"/>
    <w:tbl>
      <w:tblPr>
        <w:tblStyle w:val="Grilledutableau"/>
        <w:tblpPr w:leftFromText="141" w:rightFromText="141" w:horzAnchor="margin" w:tblpY="-510"/>
        <w:tblW w:w="9123" w:type="dxa"/>
        <w:tblLook w:val="04A0" w:firstRow="1" w:lastRow="0" w:firstColumn="1" w:lastColumn="0" w:noHBand="0" w:noVBand="1"/>
      </w:tblPr>
      <w:tblGrid>
        <w:gridCol w:w="4531"/>
        <w:gridCol w:w="4592"/>
      </w:tblGrid>
      <w:tr w:rsidR="002E5D39" w:rsidTr="008B50B4">
        <w:trPr>
          <w:trHeight w:val="7087"/>
        </w:trPr>
        <w:tc>
          <w:tcPr>
            <w:tcW w:w="4531" w:type="dxa"/>
            <w:tcBorders>
              <w:top w:val="nil"/>
              <w:left w:val="nil"/>
              <w:bottom w:val="nil"/>
              <w:right w:val="nil"/>
            </w:tcBorders>
          </w:tcPr>
          <w:p w:rsidR="005D0641" w:rsidRDefault="005D0641" w:rsidP="008B50B4">
            <w:pPr>
              <w:jc w:val="center"/>
              <w:rPr>
                <w:b/>
                <w:i/>
              </w:rPr>
            </w:pPr>
          </w:p>
          <w:p w:rsidR="005D0641" w:rsidRDefault="005D0641" w:rsidP="008B50B4">
            <w:pPr>
              <w:jc w:val="center"/>
              <w:rPr>
                <w:b/>
                <w:i/>
              </w:rPr>
            </w:pPr>
          </w:p>
          <w:p w:rsidR="00250516" w:rsidRDefault="00250516" w:rsidP="008B50B4">
            <w:pPr>
              <w:jc w:val="center"/>
              <w:rPr>
                <w:b/>
                <w:i/>
              </w:rPr>
            </w:pPr>
          </w:p>
          <w:p w:rsidR="00FC0F81" w:rsidRDefault="00FC0F81" w:rsidP="008B50B4">
            <w:pPr>
              <w:jc w:val="center"/>
              <w:rPr>
                <w:b/>
                <w:i/>
              </w:rPr>
            </w:pPr>
          </w:p>
          <w:p w:rsidR="006B1071" w:rsidRPr="00A658D2" w:rsidRDefault="00FE4462" w:rsidP="008B50B4">
            <w:pPr>
              <w:jc w:val="center"/>
              <w:rPr>
                <w:b/>
              </w:rPr>
            </w:pPr>
            <w:r>
              <w:rPr>
                <w:b/>
                <w:i/>
              </w:rPr>
              <w:t>La chanson de Lala</w:t>
            </w:r>
            <w:r w:rsidR="006B1071" w:rsidRPr="00A658D2">
              <w:rPr>
                <w:b/>
              </w:rPr>
              <w:t xml:space="preserve"> – </w:t>
            </w:r>
            <w:r w:rsidR="001B14CF">
              <w:rPr>
                <w:b/>
              </w:rPr>
              <w:t xml:space="preserve">Sui </w:t>
            </w:r>
            <w:proofErr w:type="spellStart"/>
            <w:r w:rsidR="001B14CF">
              <w:rPr>
                <w:b/>
              </w:rPr>
              <w:t>Kohno</w:t>
            </w:r>
            <w:proofErr w:type="spellEnd"/>
          </w:p>
          <w:p w:rsidR="006B1071" w:rsidRPr="00A658D2" w:rsidRDefault="006B1071" w:rsidP="008B50B4">
            <w:pPr>
              <w:jc w:val="center"/>
              <w:rPr>
                <w:b/>
              </w:rPr>
            </w:pPr>
            <w:r w:rsidRPr="00A658D2">
              <w:rPr>
                <w:b/>
              </w:rPr>
              <w:t xml:space="preserve">Editions </w:t>
            </w:r>
            <w:r w:rsidR="001B14CF">
              <w:rPr>
                <w:b/>
              </w:rPr>
              <w:t xml:space="preserve">Le renard doré </w:t>
            </w:r>
            <w:r w:rsidR="00F46070">
              <w:rPr>
                <w:b/>
              </w:rPr>
              <w:t>(202</w:t>
            </w:r>
            <w:r w:rsidR="001B14CF">
              <w:rPr>
                <w:b/>
              </w:rPr>
              <w:t>6</w:t>
            </w:r>
            <w:r w:rsidR="00F46070">
              <w:rPr>
                <w:b/>
              </w:rPr>
              <w:t>)</w:t>
            </w:r>
          </w:p>
          <w:p w:rsidR="00A658D2" w:rsidRDefault="00A658D2" w:rsidP="001B14CF">
            <w:pPr>
              <w:jc w:val="center"/>
              <w:rPr>
                <w:b/>
              </w:rPr>
            </w:pPr>
            <w:r w:rsidRPr="00A658D2">
              <w:rPr>
                <w:b/>
              </w:rPr>
              <w:t>Thème</w:t>
            </w:r>
            <w:r w:rsidR="001B14CF">
              <w:rPr>
                <w:b/>
              </w:rPr>
              <w:t>s</w:t>
            </w:r>
            <w:r w:rsidRPr="00A658D2">
              <w:rPr>
                <w:b/>
              </w:rPr>
              <w:t> :</w:t>
            </w:r>
            <w:r w:rsidR="001B14CF">
              <w:rPr>
                <w:b/>
              </w:rPr>
              <w:t xml:space="preserve"> Fantastique, mort</w:t>
            </w:r>
          </w:p>
          <w:p w:rsidR="005D0641" w:rsidRPr="00A658D2" w:rsidRDefault="005D0641" w:rsidP="008B50B4">
            <w:pPr>
              <w:jc w:val="center"/>
              <w:rPr>
                <w:b/>
              </w:rPr>
            </w:pPr>
          </w:p>
          <w:p w:rsidR="001B14CF" w:rsidRDefault="001B14CF" w:rsidP="001B14CF">
            <w:pPr>
              <w:jc w:val="both"/>
            </w:pPr>
            <w:r>
              <w:t xml:space="preserve">Le Clan de la mémoire a pour mission de recueillir les souvenirs des humains décédés et de les accompagner vers l'au-delà au travers de rituels chantés. Jeune descendante de ce clan, Lala devra bientôt endosser le rôle de chanteuse, comme le fait déjà sa sœur </w:t>
            </w:r>
            <w:proofErr w:type="spellStart"/>
            <w:r>
              <w:t>Aridela</w:t>
            </w:r>
            <w:proofErr w:type="spellEnd"/>
            <w:r>
              <w:t xml:space="preserve">. Seulement, la jeune fille se révèle bien curieuse et remet en question les règles strictes des siens, qui interdisent notamment tout lien avec les êtres humains. Alors qu'elle s'émancipe petit à petit du carcan ancestral, elle en apprend plus sur le clan des </w:t>
            </w:r>
            <w:proofErr w:type="spellStart"/>
            <w:r>
              <w:t>Kalm</w:t>
            </w:r>
            <w:proofErr w:type="spellEnd"/>
            <w:r>
              <w:t xml:space="preserve"> et sur la vérité qui entoure la mort.</w:t>
            </w:r>
          </w:p>
          <w:p w:rsidR="001B14CF" w:rsidRDefault="001B14CF" w:rsidP="001B14CF">
            <w:pPr>
              <w:jc w:val="both"/>
            </w:pPr>
          </w:p>
          <w:p w:rsidR="008B50B4" w:rsidRDefault="008B50B4" w:rsidP="008B50B4">
            <w:pPr>
              <w:jc w:val="both"/>
            </w:pPr>
          </w:p>
          <w:p w:rsidR="006B1071" w:rsidRDefault="006B1071" w:rsidP="008B50B4">
            <w:pPr>
              <w:jc w:val="both"/>
            </w:pPr>
          </w:p>
          <w:p w:rsidR="001B14CF" w:rsidRDefault="001B14CF" w:rsidP="008B50B4">
            <w:pPr>
              <w:jc w:val="both"/>
            </w:pPr>
          </w:p>
          <w:p w:rsidR="001B14CF" w:rsidRDefault="001B14CF" w:rsidP="008B50B4">
            <w:pPr>
              <w:jc w:val="both"/>
            </w:pPr>
          </w:p>
          <w:p w:rsidR="001B14CF" w:rsidRDefault="001B14CF" w:rsidP="008B50B4">
            <w:pPr>
              <w:jc w:val="both"/>
            </w:pPr>
          </w:p>
          <w:p w:rsidR="001B14CF" w:rsidRDefault="001B14CF" w:rsidP="008B50B4">
            <w:pPr>
              <w:jc w:val="both"/>
            </w:pPr>
          </w:p>
          <w:p w:rsidR="001B14CF" w:rsidRDefault="001B14CF" w:rsidP="008B50B4">
            <w:pPr>
              <w:jc w:val="both"/>
            </w:pPr>
          </w:p>
          <w:p w:rsidR="001B14CF" w:rsidRDefault="001B14CF" w:rsidP="008B50B4">
            <w:pPr>
              <w:jc w:val="both"/>
            </w:pPr>
          </w:p>
        </w:tc>
        <w:tc>
          <w:tcPr>
            <w:tcW w:w="4592" w:type="dxa"/>
            <w:tcBorders>
              <w:top w:val="nil"/>
              <w:left w:val="nil"/>
              <w:bottom w:val="nil"/>
              <w:right w:val="nil"/>
            </w:tcBorders>
          </w:tcPr>
          <w:p w:rsidR="006B1071" w:rsidRDefault="00FE4462" w:rsidP="008B50B4">
            <w:pPr>
              <w:jc w:val="right"/>
            </w:pPr>
            <w:r>
              <w:rPr>
                <w:noProof/>
              </w:rPr>
              <w:drawing>
                <wp:inline distT="0" distB="0" distL="0" distR="0">
                  <wp:extent cx="2592000" cy="3600000"/>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 chanson de Lala.jpg"/>
                          <pic:cNvPicPr/>
                        </pic:nvPicPr>
                        <pic:blipFill>
                          <a:blip r:embed="rId6">
                            <a:extLst>
                              <a:ext uri="{28A0092B-C50C-407E-A947-70E740481C1C}">
                                <a14:useLocalDpi xmlns:a14="http://schemas.microsoft.com/office/drawing/2010/main" val="0"/>
                              </a:ext>
                            </a:extLst>
                          </a:blip>
                          <a:stretch>
                            <a:fillRect/>
                          </a:stretch>
                        </pic:blipFill>
                        <pic:spPr>
                          <a:xfrm>
                            <a:off x="0" y="0"/>
                            <a:ext cx="2592000" cy="3600000"/>
                          </a:xfrm>
                          <a:prstGeom prst="rect">
                            <a:avLst/>
                          </a:prstGeom>
                        </pic:spPr>
                      </pic:pic>
                    </a:graphicData>
                  </a:graphic>
                </wp:inline>
              </w:drawing>
            </w:r>
          </w:p>
        </w:tc>
      </w:tr>
    </w:tbl>
    <w:tbl>
      <w:tblPr>
        <w:tblStyle w:val="Grilledutableau"/>
        <w:tblpPr w:leftFromText="141" w:rightFromText="141" w:vertAnchor="text" w:horzAnchor="page" w:tblpX="6271" w:tblpY="6933"/>
        <w:tblW w:w="5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1620"/>
      </w:tblGrid>
      <w:tr w:rsidR="00FC0F81" w:rsidTr="00B22DDB">
        <w:trPr>
          <w:gridAfter w:val="1"/>
          <w:wAfter w:w="1620" w:type="dxa"/>
          <w:trHeight w:val="5402"/>
        </w:trPr>
        <w:tc>
          <w:tcPr>
            <w:tcW w:w="3592" w:type="dxa"/>
          </w:tcPr>
          <w:p w:rsidR="001B14CF" w:rsidRDefault="001B14CF" w:rsidP="00B22DDB">
            <w:pPr>
              <w:rPr>
                <w:b/>
                <w:color w:val="1B1B1B"/>
              </w:rPr>
            </w:pPr>
            <w:r>
              <w:rPr>
                <w:b/>
                <w:color w:val="1B1B1B"/>
              </w:rPr>
              <w:t xml:space="preserve">Hero </w:t>
            </w:r>
            <w:proofErr w:type="spellStart"/>
            <w:r>
              <w:rPr>
                <w:b/>
                <w:color w:val="1B1B1B"/>
              </w:rPr>
              <w:t>organization</w:t>
            </w:r>
            <w:proofErr w:type="spellEnd"/>
            <w:r w:rsidR="00FC0F81">
              <w:rPr>
                <w:b/>
                <w:color w:val="1B1B1B"/>
              </w:rPr>
              <w:t xml:space="preserve"> </w:t>
            </w:r>
            <w:r w:rsidR="00FC0F81" w:rsidRPr="005158D4">
              <w:rPr>
                <w:b/>
                <w:color w:val="1B1B1B"/>
              </w:rPr>
              <w:t>–</w:t>
            </w:r>
            <w:r>
              <w:rPr>
                <w:b/>
                <w:color w:val="1B1B1B"/>
              </w:rPr>
              <w:t xml:space="preserve"> Kei </w:t>
            </w:r>
            <w:proofErr w:type="spellStart"/>
            <w:r>
              <w:rPr>
                <w:b/>
                <w:color w:val="1B1B1B"/>
              </w:rPr>
              <w:t>Saikawa</w:t>
            </w:r>
            <w:proofErr w:type="spellEnd"/>
            <w:r>
              <w:rPr>
                <w:b/>
                <w:color w:val="1B1B1B"/>
              </w:rPr>
              <w:t>, Akira Takahashi</w:t>
            </w:r>
          </w:p>
          <w:p w:rsidR="00FC0F81" w:rsidRPr="005158D4" w:rsidRDefault="001B14CF" w:rsidP="00B22DDB">
            <w:pPr>
              <w:rPr>
                <w:b/>
                <w:color w:val="1B1B1B"/>
              </w:rPr>
            </w:pPr>
            <w:r>
              <w:rPr>
                <w:b/>
                <w:color w:val="1B1B1B"/>
              </w:rPr>
              <w:t xml:space="preserve">Editions </w:t>
            </w:r>
            <w:proofErr w:type="spellStart"/>
            <w:proofErr w:type="gramStart"/>
            <w:r>
              <w:rPr>
                <w:b/>
                <w:color w:val="1B1B1B"/>
              </w:rPr>
              <w:t>Glenat</w:t>
            </w:r>
            <w:proofErr w:type="spellEnd"/>
            <w:r>
              <w:rPr>
                <w:b/>
                <w:color w:val="1B1B1B"/>
              </w:rPr>
              <w:t xml:space="preserve"> </w:t>
            </w:r>
            <w:r w:rsidR="00DF061A">
              <w:rPr>
                <w:b/>
                <w:color w:val="1B1B1B"/>
              </w:rPr>
              <w:t xml:space="preserve"> </w:t>
            </w:r>
            <w:r w:rsidR="00DF061A" w:rsidRPr="005158D4">
              <w:rPr>
                <w:b/>
                <w:color w:val="1B1B1B"/>
              </w:rPr>
              <w:t>(</w:t>
            </w:r>
            <w:proofErr w:type="gramEnd"/>
            <w:r w:rsidR="00DF061A" w:rsidRPr="005158D4">
              <w:rPr>
                <w:b/>
                <w:color w:val="1B1B1B"/>
              </w:rPr>
              <w:t>202</w:t>
            </w:r>
            <w:r>
              <w:rPr>
                <w:b/>
                <w:color w:val="1B1B1B"/>
              </w:rPr>
              <w:t>6</w:t>
            </w:r>
            <w:r w:rsidR="00DF061A" w:rsidRPr="005158D4">
              <w:rPr>
                <w:b/>
                <w:color w:val="1B1B1B"/>
              </w:rPr>
              <w:t>)</w:t>
            </w:r>
          </w:p>
          <w:p w:rsidR="00FC0F81" w:rsidRDefault="00FC0F81" w:rsidP="00B22DDB">
            <w:pPr>
              <w:rPr>
                <w:b/>
                <w:color w:val="1B1B1B"/>
              </w:rPr>
            </w:pPr>
            <w:r w:rsidRPr="005158D4">
              <w:rPr>
                <w:b/>
                <w:color w:val="1B1B1B"/>
              </w:rPr>
              <w:t>Thème</w:t>
            </w:r>
            <w:r w:rsidR="001B14CF">
              <w:rPr>
                <w:b/>
                <w:color w:val="1B1B1B"/>
              </w:rPr>
              <w:t>s</w:t>
            </w:r>
            <w:r w:rsidRPr="005158D4">
              <w:rPr>
                <w:b/>
                <w:color w:val="1B1B1B"/>
              </w:rPr>
              <w:t> :</w:t>
            </w:r>
            <w:r>
              <w:rPr>
                <w:b/>
                <w:color w:val="1B1B1B"/>
              </w:rPr>
              <w:t xml:space="preserve"> </w:t>
            </w:r>
            <w:r w:rsidR="001B14CF">
              <w:rPr>
                <w:b/>
                <w:color w:val="1B1B1B"/>
              </w:rPr>
              <w:t>Science-Fiction, mécha</w:t>
            </w:r>
          </w:p>
          <w:p w:rsidR="00FC0F81" w:rsidRDefault="00FC0F81" w:rsidP="001B14CF">
            <w:pPr>
              <w:jc w:val="both"/>
            </w:pPr>
            <w:r>
              <w:rPr>
                <w:color w:val="1B1B1B"/>
              </w:rPr>
              <w:br/>
            </w:r>
            <w:r w:rsidR="001B14CF">
              <w:t xml:space="preserve">Confrontés à une multitude de problèmes menaçant leur survie sur Terre, les humains ont lancé une vaste campagne de colonisation spatiale lors de la deuxième moitié du XXIe siècle. Une centaine d’années plus tard, un nouveau péril se présente sous la forme de mystérieuses créatures appelées “star </w:t>
            </w:r>
            <w:proofErr w:type="spellStart"/>
            <w:r w:rsidR="001B14CF">
              <w:t>beasts</w:t>
            </w:r>
            <w:proofErr w:type="spellEnd"/>
            <w:r w:rsidR="001B14CF">
              <w:t xml:space="preserve">”. Pour les combattre, les Terriens construisent de gigantesques armures robotiques : les AIGIS. Leurs pilotes, qui défendent les colonies spatiales au risque de leur vie, sont de véritables héros aux yeux du peuple. </w:t>
            </w:r>
            <w:proofErr w:type="spellStart"/>
            <w:r w:rsidR="001B14CF">
              <w:t>Ryu</w:t>
            </w:r>
            <w:proofErr w:type="spellEnd"/>
            <w:r w:rsidR="001B14CF">
              <w:t xml:space="preserve"> Tyler est ouvrier dans une usine de fabrication d’AIGIS. Il ne roule pas sur l’or mais vit heureux en compagnie de son fils Leo.</w:t>
            </w:r>
          </w:p>
        </w:tc>
      </w:tr>
      <w:tr w:rsidR="00FC0F81" w:rsidTr="00B22DDB">
        <w:trPr>
          <w:trHeight w:val="257"/>
        </w:trPr>
        <w:tc>
          <w:tcPr>
            <w:tcW w:w="5212" w:type="dxa"/>
            <w:gridSpan w:val="2"/>
          </w:tcPr>
          <w:p w:rsidR="00FC0F81" w:rsidRDefault="00FC0F81" w:rsidP="00B22DDB"/>
        </w:tc>
      </w:tr>
    </w:tbl>
    <w:p w:rsidR="008B50B4" w:rsidRDefault="001B14CF">
      <w:r>
        <w:rPr>
          <w:noProof/>
        </w:rPr>
        <w:drawing>
          <wp:inline distT="0" distB="0" distL="0" distR="0">
            <wp:extent cx="2302150" cy="3600000"/>
            <wp:effectExtent l="0" t="0" r="3175"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ro organization.jpg"/>
                    <pic:cNvPicPr/>
                  </pic:nvPicPr>
                  <pic:blipFill>
                    <a:blip r:embed="rId7">
                      <a:extLst>
                        <a:ext uri="{28A0092B-C50C-407E-A947-70E740481C1C}">
                          <a14:useLocalDpi xmlns:a14="http://schemas.microsoft.com/office/drawing/2010/main" val="0"/>
                        </a:ext>
                      </a:extLst>
                    </a:blip>
                    <a:stretch>
                      <a:fillRect/>
                    </a:stretch>
                  </pic:blipFill>
                  <pic:spPr>
                    <a:xfrm>
                      <a:off x="0" y="0"/>
                      <a:ext cx="2302150" cy="3600000"/>
                    </a:xfrm>
                    <a:prstGeom prst="rect">
                      <a:avLst/>
                    </a:prstGeom>
                  </pic:spPr>
                </pic:pic>
              </a:graphicData>
            </a:graphic>
          </wp:inline>
        </w:drawing>
      </w:r>
    </w:p>
    <w:tbl>
      <w:tblPr>
        <w:tblStyle w:val="Grilledutableau"/>
        <w:tblW w:w="9123" w:type="dxa"/>
        <w:tblLook w:val="04A0" w:firstRow="1" w:lastRow="0" w:firstColumn="1" w:lastColumn="0" w:noHBand="0" w:noVBand="1"/>
      </w:tblPr>
      <w:tblGrid>
        <w:gridCol w:w="4531"/>
        <w:gridCol w:w="4592"/>
      </w:tblGrid>
      <w:tr w:rsidR="00F46070" w:rsidTr="004E6F6B">
        <w:tc>
          <w:tcPr>
            <w:tcW w:w="4531" w:type="dxa"/>
            <w:tcBorders>
              <w:top w:val="nil"/>
              <w:left w:val="nil"/>
              <w:bottom w:val="nil"/>
              <w:right w:val="nil"/>
            </w:tcBorders>
          </w:tcPr>
          <w:p w:rsidR="005158D4" w:rsidRDefault="005158D4"/>
          <w:p w:rsidR="004E6F6B" w:rsidRDefault="004E6F6B" w:rsidP="00E22249">
            <w:pPr>
              <w:rPr>
                <w:rFonts w:cstheme="minorHAnsi"/>
                <w:b/>
                <w:i/>
                <w:color w:val="000000"/>
                <w:shd w:val="clear" w:color="auto" w:fill="FAFAFA"/>
              </w:rPr>
            </w:pPr>
          </w:p>
          <w:p w:rsidR="004E6F6B" w:rsidRDefault="004E6F6B" w:rsidP="00CA6080">
            <w:pPr>
              <w:jc w:val="center"/>
              <w:rPr>
                <w:rFonts w:cstheme="minorHAnsi"/>
                <w:b/>
                <w:i/>
                <w:color w:val="000000"/>
                <w:shd w:val="clear" w:color="auto" w:fill="FAFAFA"/>
              </w:rPr>
            </w:pPr>
          </w:p>
          <w:p w:rsidR="00CA6080" w:rsidRPr="00CA6080" w:rsidRDefault="00FE4462" w:rsidP="00CA6080">
            <w:pPr>
              <w:jc w:val="center"/>
              <w:rPr>
                <w:rFonts w:cstheme="minorHAnsi"/>
                <w:b/>
                <w:color w:val="000000"/>
                <w:shd w:val="clear" w:color="auto" w:fill="FAFAFA"/>
              </w:rPr>
            </w:pPr>
            <w:r>
              <w:rPr>
                <w:rFonts w:cstheme="minorHAnsi"/>
                <w:b/>
                <w:i/>
                <w:color w:val="000000"/>
                <w:shd w:val="clear" w:color="auto" w:fill="FAFAFA"/>
              </w:rPr>
              <w:t>C’est de l’amour, crois-moi !</w:t>
            </w:r>
            <w:r w:rsidR="005158D4" w:rsidRPr="00CA6080">
              <w:rPr>
                <w:rFonts w:cstheme="minorHAnsi"/>
                <w:b/>
                <w:color w:val="000000"/>
                <w:shd w:val="clear" w:color="auto" w:fill="FAFAFA"/>
              </w:rPr>
              <w:t xml:space="preserve"> </w:t>
            </w:r>
            <w:r w:rsidR="00CA6080" w:rsidRPr="00CA6080">
              <w:rPr>
                <w:rFonts w:cstheme="minorHAnsi"/>
                <w:b/>
                <w:color w:val="000000"/>
                <w:shd w:val="clear" w:color="auto" w:fill="FAFAFA"/>
              </w:rPr>
              <w:t>–</w:t>
            </w:r>
            <w:r w:rsidR="00E22249">
              <w:rPr>
                <w:rFonts w:cstheme="minorHAnsi"/>
                <w:b/>
                <w:color w:val="000000"/>
                <w:shd w:val="clear" w:color="auto" w:fill="FAFAFA"/>
              </w:rPr>
              <w:t xml:space="preserve"> </w:t>
            </w:r>
            <w:proofErr w:type="spellStart"/>
            <w:r>
              <w:rPr>
                <w:rFonts w:cstheme="minorHAnsi"/>
                <w:b/>
                <w:color w:val="000000"/>
                <w:shd w:val="clear" w:color="auto" w:fill="FAFAFA"/>
              </w:rPr>
              <w:t>Fujimomo</w:t>
            </w:r>
            <w:proofErr w:type="spellEnd"/>
            <w:r w:rsidR="00F46070">
              <w:rPr>
                <w:rFonts w:cstheme="minorHAnsi"/>
                <w:b/>
                <w:color w:val="000000"/>
                <w:shd w:val="clear" w:color="auto" w:fill="FAFAFA"/>
              </w:rPr>
              <w:t xml:space="preserve"> </w:t>
            </w:r>
            <w:r w:rsidR="00CA6080" w:rsidRPr="00CA6080">
              <w:rPr>
                <w:rFonts w:cstheme="minorHAnsi"/>
                <w:b/>
                <w:color w:val="000000"/>
                <w:shd w:val="clear" w:color="auto" w:fill="FAFAFA"/>
              </w:rPr>
              <w:t xml:space="preserve">Editions </w:t>
            </w:r>
            <w:r>
              <w:rPr>
                <w:rFonts w:cstheme="minorHAnsi"/>
                <w:b/>
                <w:color w:val="000000"/>
                <w:shd w:val="clear" w:color="auto" w:fill="FAFAFA"/>
              </w:rPr>
              <w:t>Kana</w:t>
            </w:r>
            <w:r w:rsidR="00F46070">
              <w:rPr>
                <w:rFonts w:cstheme="minorHAnsi"/>
                <w:b/>
                <w:color w:val="000000"/>
                <w:shd w:val="clear" w:color="auto" w:fill="FAFAFA"/>
              </w:rPr>
              <w:t xml:space="preserve"> </w:t>
            </w:r>
            <w:r w:rsidR="00CA6080" w:rsidRPr="00CA6080">
              <w:rPr>
                <w:rFonts w:cstheme="minorHAnsi"/>
                <w:b/>
                <w:color w:val="000000"/>
                <w:shd w:val="clear" w:color="auto" w:fill="FAFAFA"/>
              </w:rPr>
              <w:t>(202</w:t>
            </w:r>
            <w:r w:rsidR="00F46070">
              <w:rPr>
                <w:rFonts w:cstheme="minorHAnsi"/>
                <w:b/>
                <w:color w:val="000000"/>
                <w:shd w:val="clear" w:color="auto" w:fill="FAFAFA"/>
              </w:rPr>
              <w:t>5</w:t>
            </w:r>
            <w:r w:rsidR="00CA6080" w:rsidRPr="00CA6080">
              <w:rPr>
                <w:rFonts w:cstheme="minorHAnsi"/>
                <w:b/>
                <w:color w:val="000000"/>
                <w:shd w:val="clear" w:color="auto" w:fill="FAFAFA"/>
              </w:rPr>
              <w:t>)</w:t>
            </w:r>
          </w:p>
          <w:p w:rsidR="00CA6080" w:rsidRPr="00CA6080" w:rsidRDefault="00CA6080" w:rsidP="00CA6080">
            <w:pPr>
              <w:jc w:val="center"/>
              <w:rPr>
                <w:rFonts w:cstheme="minorHAnsi"/>
                <w:b/>
                <w:color w:val="000000"/>
                <w:shd w:val="clear" w:color="auto" w:fill="FAFAFA"/>
              </w:rPr>
            </w:pPr>
            <w:r w:rsidRPr="00CA6080">
              <w:rPr>
                <w:rFonts w:cstheme="minorHAnsi"/>
                <w:b/>
                <w:color w:val="000000"/>
                <w:shd w:val="clear" w:color="auto" w:fill="FAFAFA"/>
              </w:rPr>
              <w:t>Thèmes :</w:t>
            </w:r>
            <w:r w:rsidR="00FE4462">
              <w:rPr>
                <w:rFonts w:cstheme="minorHAnsi"/>
                <w:b/>
                <w:color w:val="000000"/>
                <w:shd w:val="clear" w:color="auto" w:fill="FAFAFA"/>
              </w:rPr>
              <w:t xml:space="preserve"> Romance,</w:t>
            </w:r>
            <w:r w:rsidRPr="00CA6080">
              <w:rPr>
                <w:rFonts w:cstheme="minorHAnsi"/>
                <w:b/>
                <w:color w:val="000000"/>
                <w:shd w:val="clear" w:color="auto" w:fill="FAFAFA"/>
              </w:rPr>
              <w:t xml:space="preserve"> </w:t>
            </w:r>
            <w:r w:rsidR="00FE4462">
              <w:rPr>
                <w:rFonts w:cstheme="minorHAnsi"/>
                <w:b/>
                <w:color w:val="000000"/>
                <w:shd w:val="clear" w:color="auto" w:fill="FAFAFA"/>
              </w:rPr>
              <w:t>a</w:t>
            </w:r>
            <w:r w:rsidR="00F46070">
              <w:rPr>
                <w:rFonts w:cstheme="minorHAnsi"/>
                <w:b/>
                <w:color w:val="000000"/>
                <w:shd w:val="clear" w:color="auto" w:fill="FAFAFA"/>
              </w:rPr>
              <w:t>dolescence</w:t>
            </w:r>
          </w:p>
          <w:p w:rsidR="00CA6080" w:rsidRDefault="00CA6080" w:rsidP="00CA6080">
            <w:pPr>
              <w:jc w:val="center"/>
              <w:rPr>
                <w:rFonts w:cstheme="minorHAnsi"/>
                <w:color w:val="000000"/>
                <w:shd w:val="clear" w:color="auto" w:fill="FAFAFA"/>
              </w:rPr>
            </w:pPr>
          </w:p>
          <w:p w:rsidR="00FE4462" w:rsidRPr="00FE4462" w:rsidRDefault="00FE4462" w:rsidP="00FE4462">
            <w:pPr>
              <w:jc w:val="both"/>
              <w:rPr>
                <w:rFonts w:cstheme="minorHAnsi"/>
              </w:rPr>
            </w:pPr>
            <w:proofErr w:type="spellStart"/>
            <w:r w:rsidRPr="00FE4462">
              <w:rPr>
                <w:rFonts w:cstheme="minorHAnsi"/>
              </w:rPr>
              <w:t>Risa</w:t>
            </w:r>
            <w:proofErr w:type="spellEnd"/>
            <w:r w:rsidRPr="00FE4462">
              <w:rPr>
                <w:rFonts w:cstheme="minorHAnsi"/>
              </w:rPr>
              <w:t xml:space="preserve"> </w:t>
            </w:r>
            <w:proofErr w:type="spellStart"/>
            <w:r w:rsidRPr="00FE4462">
              <w:rPr>
                <w:rFonts w:cstheme="minorHAnsi"/>
              </w:rPr>
              <w:t>Amakawa</w:t>
            </w:r>
            <w:proofErr w:type="spellEnd"/>
            <w:r w:rsidRPr="00FE4462">
              <w:rPr>
                <w:rFonts w:cstheme="minorHAnsi"/>
              </w:rPr>
              <w:t xml:space="preserve"> est une lycéenne dont la devise est « dans la vie, il faut se débrouiller par soi-même ».</w:t>
            </w:r>
          </w:p>
          <w:p w:rsidR="00FE4462" w:rsidRPr="00FE4462" w:rsidRDefault="00FE4462" w:rsidP="00FE4462">
            <w:pPr>
              <w:jc w:val="both"/>
              <w:rPr>
                <w:rFonts w:cstheme="minorHAnsi"/>
              </w:rPr>
            </w:pPr>
            <w:r w:rsidRPr="00FE4462">
              <w:rPr>
                <w:rFonts w:cstheme="minorHAnsi"/>
              </w:rPr>
              <w:t>Incapable de demander de l’aide aux autres, elle ne se sépare jamais de son sac très lourd.</w:t>
            </w:r>
          </w:p>
          <w:p w:rsidR="00FE4462" w:rsidRPr="00FE4462" w:rsidRDefault="00FE4462" w:rsidP="00FE4462">
            <w:pPr>
              <w:jc w:val="both"/>
              <w:rPr>
                <w:rFonts w:cstheme="minorHAnsi"/>
              </w:rPr>
            </w:pPr>
            <w:r w:rsidRPr="00FE4462">
              <w:rPr>
                <w:rFonts w:cstheme="minorHAnsi"/>
              </w:rPr>
              <w:t xml:space="preserve">Un jour, elle sauve, par hasard, un jeune homme blessé aux airs de yankee japonais, Zen </w:t>
            </w:r>
            <w:proofErr w:type="spellStart"/>
            <w:r w:rsidRPr="00FE4462">
              <w:rPr>
                <w:rFonts w:cstheme="minorHAnsi"/>
              </w:rPr>
              <w:t>Ôhira</w:t>
            </w:r>
            <w:proofErr w:type="spellEnd"/>
            <w:r w:rsidRPr="00FE4462">
              <w:rPr>
                <w:rFonts w:cstheme="minorHAnsi"/>
              </w:rPr>
              <w:t>. Ce dernier lui annonce qu’il veut lui rendre son bienfait !</w:t>
            </w:r>
          </w:p>
          <w:p w:rsidR="00FE4462" w:rsidRPr="00FE4462" w:rsidRDefault="00FE4462" w:rsidP="00FE4462">
            <w:pPr>
              <w:jc w:val="both"/>
              <w:rPr>
                <w:rFonts w:cstheme="minorHAnsi"/>
              </w:rPr>
            </w:pPr>
            <w:r w:rsidRPr="00FE4462">
              <w:rPr>
                <w:rFonts w:cstheme="minorHAnsi"/>
              </w:rPr>
              <w:t xml:space="preserve">Au début, </w:t>
            </w:r>
            <w:proofErr w:type="spellStart"/>
            <w:r w:rsidRPr="00FE4462">
              <w:rPr>
                <w:rFonts w:cstheme="minorHAnsi"/>
              </w:rPr>
              <w:t>Risa</w:t>
            </w:r>
            <w:proofErr w:type="spellEnd"/>
            <w:r w:rsidRPr="00FE4462">
              <w:rPr>
                <w:rFonts w:cstheme="minorHAnsi"/>
              </w:rPr>
              <w:t xml:space="preserve"> refuse, mais en voyant Zen accourir dans toutes les situations, elle commence à le percevoir différemment…</w:t>
            </w:r>
          </w:p>
          <w:p w:rsidR="005158D4" w:rsidRPr="005158D4" w:rsidRDefault="005158D4" w:rsidP="00E22249">
            <w:pPr>
              <w:jc w:val="both"/>
              <w:rPr>
                <w:rFonts w:cstheme="minorHAnsi"/>
              </w:rPr>
            </w:pPr>
          </w:p>
        </w:tc>
        <w:tc>
          <w:tcPr>
            <w:tcW w:w="4592" w:type="dxa"/>
            <w:tcBorders>
              <w:top w:val="nil"/>
              <w:left w:val="nil"/>
              <w:bottom w:val="nil"/>
              <w:right w:val="nil"/>
            </w:tcBorders>
          </w:tcPr>
          <w:p w:rsidR="005158D4" w:rsidRDefault="00FE4462" w:rsidP="004E6F6B">
            <w:pPr>
              <w:jc w:val="right"/>
            </w:pPr>
            <w:r>
              <w:rPr>
                <w:noProof/>
              </w:rPr>
              <w:drawing>
                <wp:inline distT="0" distB="0" distL="0" distR="0">
                  <wp:extent cx="2325327" cy="3600000"/>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est de l'amour, crois moi !.jpg"/>
                          <pic:cNvPicPr/>
                        </pic:nvPicPr>
                        <pic:blipFill>
                          <a:blip r:embed="rId8">
                            <a:extLst>
                              <a:ext uri="{28A0092B-C50C-407E-A947-70E740481C1C}">
                                <a14:useLocalDpi xmlns:a14="http://schemas.microsoft.com/office/drawing/2010/main" val="0"/>
                              </a:ext>
                            </a:extLst>
                          </a:blip>
                          <a:stretch>
                            <a:fillRect/>
                          </a:stretch>
                        </pic:blipFill>
                        <pic:spPr>
                          <a:xfrm>
                            <a:off x="0" y="0"/>
                            <a:ext cx="2325327" cy="3600000"/>
                          </a:xfrm>
                          <a:prstGeom prst="rect">
                            <a:avLst/>
                          </a:prstGeom>
                        </pic:spPr>
                      </pic:pic>
                    </a:graphicData>
                  </a:graphic>
                </wp:inline>
              </w:drawing>
            </w:r>
          </w:p>
        </w:tc>
      </w:tr>
    </w:tbl>
    <w:p w:rsidR="00CA6080" w:rsidRDefault="00CA6080"/>
    <w:p w:rsidR="00E22249" w:rsidRDefault="00E22249"/>
    <w:p w:rsidR="00EB6C8A" w:rsidRDefault="00EB6C8A"/>
    <w:tbl>
      <w:tblPr>
        <w:tblStyle w:val="Grilledutableau"/>
        <w:tblW w:w="9066" w:type="dxa"/>
        <w:tblLook w:val="04A0" w:firstRow="1" w:lastRow="0" w:firstColumn="1" w:lastColumn="0" w:noHBand="0" w:noVBand="1"/>
      </w:tblPr>
      <w:tblGrid>
        <w:gridCol w:w="4535"/>
        <w:gridCol w:w="4531"/>
      </w:tblGrid>
      <w:tr w:rsidR="00FE4462" w:rsidTr="004E6F6B">
        <w:tc>
          <w:tcPr>
            <w:tcW w:w="4535" w:type="dxa"/>
            <w:tcBorders>
              <w:top w:val="nil"/>
              <w:left w:val="nil"/>
              <w:bottom w:val="nil"/>
              <w:right w:val="nil"/>
            </w:tcBorders>
          </w:tcPr>
          <w:p w:rsidR="00CA6080" w:rsidRDefault="00FE4462">
            <w:r>
              <w:rPr>
                <w:noProof/>
              </w:rPr>
              <w:drawing>
                <wp:inline distT="0" distB="0" distL="0" distR="0">
                  <wp:extent cx="2320850" cy="3600000"/>
                  <wp:effectExtent l="0" t="0" r="381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lock ou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0850" cy="3600000"/>
                          </a:xfrm>
                          <a:prstGeom prst="rect">
                            <a:avLst/>
                          </a:prstGeom>
                        </pic:spPr>
                      </pic:pic>
                    </a:graphicData>
                  </a:graphic>
                </wp:inline>
              </w:drawing>
            </w:r>
          </w:p>
        </w:tc>
        <w:tc>
          <w:tcPr>
            <w:tcW w:w="4531" w:type="dxa"/>
            <w:tcBorders>
              <w:top w:val="nil"/>
              <w:left w:val="nil"/>
              <w:bottom w:val="nil"/>
              <w:right w:val="nil"/>
            </w:tcBorders>
          </w:tcPr>
          <w:p w:rsidR="004E6F6B" w:rsidRDefault="004E6F6B" w:rsidP="00CA6080">
            <w:pPr>
              <w:jc w:val="center"/>
              <w:rPr>
                <w:b/>
                <w:i/>
                <w:color w:val="1B1B1B"/>
                <w:shd w:val="clear" w:color="auto" w:fill="FFFFFF"/>
              </w:rPr>
            </w:pPr>
          </w:p>
          <w:p w:rsidR="004E6F6B" w:rsidRDefault="004E6F6B" w:rsidP="00CA6080">
            <w:pPr>
              <w:jc w:val="center"/>
              <w:rPr>
                <w:b/>
                <w:i/>
                <w:color w:val="1B1B1B"/>
                <w:shd w:val="clear" w:color="auto" w:fill="FFFFFF"/>
              </w:rPr>
            </w:pPr>
          </w:p>
          <w:p w:rsidR="00DF061A" w:rsidRDefault="00DF061A" w:rsidP="00CA6080">
            <w:pPr>
              <w:jc w:val="center"/>
              <w:rPr>
                <w:b/>
                <w:i/>
                <w:color w:val="1B1B1B"/>
                <w:shd w:val="clear" w:color="auto" w:fill="FFFFFF"/>
              </w:rPr>
            </w:pPr>
          </w:p>
          <w:p w:rsidR="00DF061A" w:rsidRDefault="00DF061A" w:rsidP="00CA6080">
            <w:pPr>
              <w:jc w:val="center"/>
              <w:rPr>
                <w:b/>
                <w:i/>
                <w:color w:val="1B1B1B"/>
                <w:shd w:val="clear" w:color="auto" w:fill="FFFFFF"/>
              </w:rPr>
            </w:pPr>
          </w:p>
          <w:p w:rsidR="00FE4462" w:rsidRDefault="00FE4462" w:rsidP="00CA6080">
            <w:pPr>
              <w:jc w:val="center"/>
              <w:rPr>
                <w:b/>
                <w:color w:val="1B1B1B"/>
                <w:shd w:val="clear" w:color="auto" w:fill="FFFFFF"/>
              </w:rPr>
            </w:pPr>
            <w:r>
              <w:rPr>
                <w:b/>
                <w:i/>
                <w:color w:val="1B1B1B"/>
                <w:shd w:val="clear" w:color="auto" w:fill="FFFFFF"/>
              </w:rPr>
              <w:t>Block out</w:t>
            </w:r>
            <w:r w:rsidR="004E6F6B" w:rsidRPr="00CA6080">
              <w:rPr>
                <w:b/>
                <w:color w:val="1B1B1B"/>
                <w:shd w:val="clear" w:color="auto" w:fill="FFFFFF"/>
              </w:rPr>
              <w:t>–</w:t>
            </w:r>
            <w:r w:rsidR="00CA6080" w:rsidRPr="00CA6080">
              <w:rPr>
                <w:b/>
                <w:color w:val="1B1B1B"/>
                <w:shd w:val="clear" w:color="auto" w:fill="FFFFFF"/>
              </w:rPr>
              <w:t xml:space="preserve"> </w:t>
            </w:r>
            <w:r>
              <w:rPr>
                <w:b/>
                <w:color w:val="1B1B1B"/>
                <w:shd w:val="clear" w:color="auto" w:fill="FFFFFF"/>
              </w:rPr>
              <w:t xml:space="preserve">Salvatore </w:t>
            </w:r>
            <w:proofErr w:type="spellStart"/>
            <w:r>
              <w:rPr>
                <w:b/>
                <w:color w:val="1B1B1B"/>
                <w:shd w:val="clear" w:color="auto" w:fill="FFFFFF"/>
              </w:rPr>
              <w:t>Nives</w:t>
            </w:r>
            <w:proofErr w:type="spellEnd"/>
          </w:p>
          <w:p w:rsidR="00CA6080" w:rsidRPr="00CA6080" w:rsidRDefault="00EB6C8A" w:rsidP="00CA6080">
            <w:pPr>
              <w:jc w:val="center"/>
              <w:rPr>
                <w:b/>
                <w:color w:val="1B1B1B"/>
                <w:shd w:val="clear" w:color="auto" w:fill="FFFFFF"/>
              </w:rPr>
            </w:pPr>
            <w:r w:rsidRPr="00CA6080">
              <w:rPr>
                <w:b/>
                <w:color w:val="1B1B1B"/>
                <w:shd w:val="clear" w:color="auto" w:fill="FFFFFF"/>
              </w:rPr>
              <w:t xml:space="preserve">Editions </w:t>
            </w:r>
            <w:proofErr w:type="spellStart"/>
            <w:r w:rsidR="00FE4462">
              <w:rPr>
                <w:b/>
                <w:color w:val="1B1B1B"/>
                <w:shd w:val="clear" w:color="auto" w:fill="FFFFFF"/>
              </w:rPr>
              <w:t>Ankama</w:t>
            </w:r>
            <w:proofErr w:type="spellEnd"/>
            <w:r w:rsidR="00FE4462">
              <w:rPr>
                <w:b/>
                <w:color w:val="1B1B1B"/>
                <w:shd w:val="clear" w:color="auto" w:fill="FFFFFF"/>
              </w:rPr>
              <w:t xml:space="preserve"> </w:t>
            </w:r>
            <w:r w:rsidR="00CA6080" w:rsidRPr="00CA6080">
              <w:rPr>
                <w:b/>
                <w:color w:val="1B1B1B"/>
                <w:shd w:val="clear" w:color="auto" w:fill="FFFFFF"/>
              </w:rPr>
              <w:t>(202</w:t>
            </w:r>
            <w:r w:rsidR="00FE4462">
              <w:rPr>
                <w:b/>
                <w:color w:val="1B1B1B"/>
                <w:shd w:val="clear" w:color="auto" w:fill="FFFFFF"/>
              </w:rPr>
              <w:t>6</w:t>
            </w:r>
            <w:r w:rsidR="00CA6080" w:rsidRPr="00CA6080">
              <w:rPr>
                <w:b/>
                <w:color w:val="1B1B1B"/>
                <w:shd w:val="clear" w:color="auto" w:fill="FFFFFF"/>
              </w:rPr>
              <w:t>)</w:t>
            </w:r>
          </w:p>
          <w:p w:rsidR="00CA6080" w:rsidRDefault="00CA6080" w:rsidP="00CA6080">
            <w:pPr>
              <w:jc w:val="center"/>
              <w:rPr>
                <w:color w:val="1B1B1B"/>
                <w:shd w:val="clear" w:color="auto" w:fill="FFFFFF"/>
              </w:rPr>
            </w:pPr>
            <w:r w:rsidRPr="00CA6080">
              <w:rPr>
                <w:b/>
                <w:color w:val="1B1B1B"/>
                <w:shd w:val="clear" w:color="auto" w:fill="FFFFFF"/>
              </w:rPr>
              <w:t xml:space="preserve">Thème : </w:t>
            </w:r>
            <w:r w:rsidR="00FE4462">
              <w:rPr>
                <w:b/>
                <w:color w:val="1B1B1B"/>
                <w:shd w:val="clear" w:color="auto" w:fill="FFFFFF"/>
              </w:rPr>
              <w:t>Sport, adolescence</w:t>
            </w:r>
          </w:p>
          <w:p w:rsidR="00CA6080" w:rsidRDefault="00CA6080">
            <w:pPr>
              <w:rPr>
                <w:color w:val="1B1B1B"/>
                <w:shd w:val="clear" w:color="auto" w:fill="FFFFFF"/>
              </w:rPr>
            </w:pPr>
          </w:p>
          <w:p w:rsidR="00CA6080" w:rsidRDefault="00FE4462" w:rsidP="00DF061A">
            <w:pPr>
              <w:jc w:val="both"/>
            </w:pPr>
            <w:r w:rsidRPr="00FE4462">
              <w:t xml:space="preserve">Trop grand pour son âge, Nico va devoir trouver le sport qui saura le canaliser ! Le premier </w:t>
            </w:r>
            <w:proofErr w:type="spellStart"/>
            <w:r w:rsidRPr="00FE4462">
              <w:t>spokon</w:t>
            </w:r>
            <w:proofErr w:type="spellEnd"/>
            <w:r w:rsidRPr="00FE4462">
              <w:t xml:space="preserve"> (manga sportif) d’</w:t>
            </w:r>
            <w:proofErr w:type="spellStart"/>
            <w:r w:rsidRPr="00FE4462">
              <w:t>Ankama</w:t>
            </w:r>
            <w:proofErr w:type="spellEnd"/>
            <w:r w:rsidRPr="00FE4462">
              <w:t xml:space="preserve"> Éditions, signé Salvatore </w:t>
            </w:r>
            <w:proofErr w:type="spellStart"/>
            <w:r w:rsidRPr="00FE4462">
              <w:t>Nives</w:t>
            </w:r>
            <w:proofErr w:type="spellEnd"/>
            <w:r w:rsidRPr="00FE4462">
              <w:t>, s’inspire de sa propre histoire et prend la balle au bond pour brosser le portrait d’une adolescence qui n’hésite pas à monter au filet.</w:t>
            </w:r>
          </w:p>
        </w:tc>
      </w:tr>
    </w:tbl>
    <w:p w:rsidR="00CA6080" w:rsidRDefault="00CA6080"/>
    <w:p w:rsidR="001B14CF" w:rsidRDefault="001B14CF" w:rsidP="00A43E71"/>
    <w:p w:rsidR="00A43E71" w:rsidRPr="00394847" w:rsidRDefault="00A43E71" w:rsidP="00A43E71">
      <w:pPr>
        <w:rPr>
          <w:b/>
          <w:u w:val="single"/>
        </w:rPr>
      </w:pPr>
      <w:r w:rsidRPr="00394847">
        <w:rPr>
          <w:b/>
          <w:u w:val="single"/>
        </w:rPr>
        <w:lastRenderedPageBreak/>
        <w:t>Pour participer au prix Manga Ailé :</w:t>
      </w:r>
    </w:p>
    <w:p w:rsidR="00106A05" w:rsidRPr="00106A05" w:rsidRDefault="00106A05" w:rsidP="00106A05">
      <w:pPr>
        <w:pStyle w:val="Paragraphedeliste"/>
        <w:numPr>
          <w:ilvl w:val="0"/>
          <w:numId w:val="1"/>
        </w:numPr>
        <w:rPr>
          <w:b/>
        </w:rPr>
      </w:pPr>
      <w:r>
        <w:rPr>
          <w:b/>
        </w:rPr>
        <w:t>Emprunter les mangas à la médiathèque.</w:t>
      </w:r>
    </w:p>
    <w:p w:rsidR="00106A05" w:rsidRPr="00106A05" w:rsidRDefault="00A43E71" w:rsidP="00106A05">
      <w:pPr>
        <w:pStyle w:val="Paragraphedeliste"/>
        <w:numPr>
          <w:ilvl w:val="0"/>
          <w:numId w:val="1"/>
        </w:numPr>
        <w:rPr>
          <w:b/>
        </w:rPr>
      </w:pPr>
      <w:r w:rsidRPr="00394847">
        <w:rPr>
          <w:b/>
        </w:rPr>
        <w:t>Lire la sélection.</w:t>
      </w:r>
    </w:p>
    <w:p w:rsidR="00A43E71" w:rsidRPr="00394847" w:rsidRDefault="00A43E71" w:rsidP="00106A05">
      <w:pPr>
        <w:pStyle w:val="Paragraphedeliste"/>
        <w:numPr>
          <w:ilvl w:val="0"/>
          <w:numId w:val="1"/>
        </w:numPr>
        <w:rPr>
          <w:b/>
        </w:rPr>
      </w:pPr>
      <w:bookmarkStart w:id="1" w:name="_Hlk149037495"/>
      <w:r w:rsidRPr="00394847">
        <w:rPr>
          <w:b/>
        </w:rPr>
        <w:t>Voter</w:t>
      </w:r>
      <w:r>
        <w:rPr>
          <w:b/>
        </w:rPr>
        <w:t xml:space="preserve"> </w:t>
      </w:r>
      <w:r w:rsidRPr="00394847">
        <w:rPr>
          <w:b/>
        </w:rPr>
        <w:t>à l’espace mezzanine</w:t>
      </w:r>
      <w:r w:rsidR="00106A05">
        <w:rPr>
          <w:b/>
        </w:rPr>
        <w:t xml:space="preserve"> de la médiathèque</w:t>
      </w:r>
      <w:r>
        <w:rPr>
          <w:b/>
        </w:rPr>
        <w:t xml:space="preserve"> </w:t>
      </w:r>
      <w:r w:rsidR="00106A05">
        <w:rPr>
          <w:b/>
        </w:rPr>
        <w:t>(1</w:t>
      </w:r>
      <w:r w:rsidR="00106A05" w:rsidRPr="00106A05">
        <w:rPr>
          <w:b/>
          <w:vertAlign w:val="superscript"/>
        </w:rPr>
        <w:t>er</w:t>
      </w:r>
      <w:r w:rsidR="00106A05">
        <w:rPr>
          <w:b/>
        </w:rPr>
        <w:t xml:space="preserve"> étage) </w:t>
      </w:r>
      <w:r>
        <w:rPr>
          <w:b/>
        </w:rPr>
        <w:t>ou en scannant le QR code présent sur le livre</w:t>
      </w:r>
      <w:r w:rsidR="00BE08FB">
        <w:rPr>
          <w:b/>
        </w:rPr>
        <w:t xml:space="preserve"> et </w:t>
      </w:r>
      <w:r w:rsidR="002956EC">
        <w:rPr>
          <w:b/>
        </w:rPr>
        <w:t>l’affiche (</w:t>
      </w:r>
      <w:r w:rsidR="0088493B">
        <w:rPr>
          <w:b/>
        </w:rPr>
        <w:t>ou en suivant ce lien </w:t>
      </w:r>
      <w:r w:rsidR="00550DA2">
        <w:rPr>
          <w:b/>
        </w:rPr>
        <w:t>:</w:t>
      </w:r>
      <w:r w:rsidR="002956EC" w:rsidRPr="002956EC">
        <w:t xml:space="preserve"> </w:t>
      </w:r>
      <w:hyperlink r:id="rId10" w:history="1">
        <w:r w:rsidR="002956EC">
          <w:rPr>
            <w:rStyle w:val="Lienhypertexte"/>
          </w:rPr>
          <w:t>https://forms.gle/As9ZWJ8</w:t>
        </w:r>
        <w:r w:rsidR="002956EC">
          <w:rPr>
            <w:rStyle w:val="Lienhypertexte"/>
          </w:rPr>
          <w:t>p</w:t>
        </w:r>
        <w:r w:rsidR="002956EC">
          <w:rPr>
            <w:rStyle w:val="Lienhypertexte"/>
          </w:rPr>
          <w:t>9c8f43Rv5</w:t>
        </w:r>
      </w:hyperlink>
      <w:r w:rsidR="00550DA2">
        <w:rPr>
          <w:b/>
        </w:rPr>
        <w:t>)</w:t>
      </w:r>
      <w:r>
        <w:rPr>
          <w:b/>
        </w:rPr>
        <w:t xml:space="preserve"> </w:t>
      </w:r>
      <w:r w:rsidRPr="00394847">
        <w:rPr>
          <w:b/>
        </w:rPr>
        <w:t xml:space="preserve">pour </w:t>
      </w:r>
      <w:r>
        <w:rPr>
          <w:b/>
        </w:rPr>
        <w:t xml:space="preserve">votre manga préféré de la catégorie vous concernant. </w:t>
      </w:r>
    </w:p>
    <w:bookmarkEnd w:id="1"/>
    <w:p w:rsidR="00A43E71" w:rsidRPr="00394847" w:rsidRDefault="00A43E71" w:rsidP="00106A05">
      <w:pPr>
        <w:pStyle w:val="Paragraphedeliste"/>
        <w:numPr>
          <w:ilvl w:val="0"/>
          <w:numId w:val="1"/>
        </w:numPr>
        <w:rPr>
          <w:b/>
        </w:rPr>
      </w:pPr>
      <w:r w:rsidRPr="00394847">
        <w:rPr>
          <w:b/>
        </w:rPr>
        <w:t>Les lauréats</w:t>
      </w:r>
      <w:r>
        <w:rPr>
          <w:b/>
        </w:rPr>
        <w:t xml:space="preserve"> </w:t>
      </w:r>
      <w:r w:rsidRPr="00394847">
        <w:rPr>
          <w:b/>
        </w:rPr>
        <w:t xml:space="preserve">seront connus </w:t>
      </w:r>
      <w:r w:rsidR="00EA3F27">
        <w:rPr>
          <w:b/>
        </w:rPr>
        <w:t>au cours du mois de décembre 202</w:t>
      </w:r>
      <w:r w:rsidR="001B14CF">
        <w:rPr>
          <w:b/>
        </w:rPr>
        <w:t>6</w:t>
      </w:r>
      <w:r w:rsidR="00E4199E">
        <w:rPr>
          <w:b/>
        </w:rPr>
        <w:t>.</w:t>
      </w:r>
    </w:p>
    <w:p w:rsidR="00A43E71" w:rsidRDefault="00A43E71" w:rsidP="00106A05">
      <w:pPr>
        <w:rPr>
          <w:b/>
          <w:u w:val="single"/>
        </w:rPr>
      </w:pPr>
      <w:bookmarkStart w:id="2" w:name="_GoBack"/>
      <w:bookmarkEnd w:id="2"/>
    </w:p>
    <w:sectPr w:rsidR="00A43E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495E8F"/>
    <w:multiLevelType w:val="hybridMultilevel"/>
    <w:tmpl w:val="56AECA5C"/>
    <w:lvl w:ilvl="0" w:tplc="30E6600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3A4"/>
    <w:rsid w:val="000533B3"/>
    <w:rsid w:val="00056339"/>
    <w:rsid w:val="000F33A4"/>
    <w:rsid w:val="00106A05"/>
    <w:rsid w:val="001B14CF"/>
    <w:rsid w:val="001C1E6B"/>
    <w:rsid w:val="00250516"/>
    <w:rsid w:val="002956EC"/>
    <w:rsid w:val="002E5D39"/>
    <w:rsid w:val="00384C6F"/>
    <w:rsid w:val="00394847"/>
    <w:rsid w:val="003B034F"/>
    <w:rsid w:val="003B60F7"/>
    <w:rsid w:val="004E6F6B"/>
    <w:rsid w:val="00503102"/>
    <w:rsid w:val="005158D4"/>
    <w:rsid w:val="00550DA2"/>
    <w:rsid w:val="005D0641"/>
    <w:rsid w:val="006473BB"/>
    <w:rsid w:val="006B1071"/>
    <w:rsid w:val="00730287"/>
    <w:rsid w:val="0073750B"/>
    <w:rsid w:val="00753081"/>
    <w:rsid w:val="007A5E00"/>
    <w:rsid w:val="007F4894"/>
    <w:rsid w:val="0088493B"/>
    <w:rsid w:val="008B50B4"/>
    <w:rsid w:val="00954879"/>
    <w:rsid w:val="00A43E71"/>
    <w:rsid w:val="00A45BF8"/>
    <w:rsid w:val="00A658D2"/>
    <w:rsid w:val="00A8268E"/>
    <w:rsid w:val="00A96985"/>
    <w:rsid w:val="00AE21E8"/>
    <w:rsid w:val="00B22DDB"/>
    <w:rsid w:val="00BE08FB"/>
    <w:rsid w:val="00C61E83"/>
    <w:rsid w:val="00CA6080"/>
    <w:rsid w:val="00D46884"/>
    <w:rsid w:val="00DF061A"/>
    <w:rsid w:val="00E22249"/>
    <w:rsid w:val="00E4199E"/>
    <w:rsid w:val="00EA3F27"/>
    <w:rsid w:val="00EB6C8A"/>
    <w:rsid w:val="00F46070"/>
    <w:rsid w:val="00FA0772"/>
    <w:rsid w:val="00FC0F81"/>
    <w:rsid w:val="00FE44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A2070"/>
  <w15:chartTrackingRefBased/>
  <w15:docId w15:val="{652BF5C0-FD23-4E64-9E61-692DAC5A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F3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94847"/>
    <w:pPr>
      <w:ind w:left="720"/>
      <w:contextualSpacing/>
    </w:pPr>
  </w:style>
  <w:style w:type="character" w:styleId="Lienhypertexte">
    <w:name w:val="Hyperlink"/>
    <w:basedOn w:val="Policepardfaut"/>
    <w:uiPriority w:val="99"/>
    <w:unhideWhenUsed/>
    <w:rsid w:val="00106A05"/>
    <w:rPr>
      <w:color w:val="0000FF"/>
      <w:u w:val="single"/>
    </w:rPr>
  </w:style>
  <w:style w:type="character" w:styleId="Mentionnonrsolue">
    <w:name w:val="Unresolved Mention"/>
    <w:basedOn w:val="Policepardfaut"/>
    <w:uiPriority w:val="99"/>
    <w:semiHidden/>
    <w:unhideWhenUsed/>
    <w:rsid w:val="00106A05"/>
    <w:rPr>
      <w:color w:val="605E5C"/>
      <w:shd w:val="clear" w:color="auto" w:fill="E1DFDD"/>
    </w:rPr>
  </w:style>
  <w:style w:type="character" w:styleId="Lienhypertextesuivivisit">
    <w:name w:val="FollowedHyperlink"/>
    <w:basedOn w:val="Policepardfaut"/>
    <w:uiPriority w:val="99"/>
    <w:semiHidden/>
    <w:unhideWhenUsed/>
    <w:rsid w:val="002956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415771">
      <w:bodyDiv w:val="1"/>
      <w:marLeft w:val="0"/>
      <w:marRight w:val="0"/>
      <w:marTop w:val="0"/>
      <w:marBottom w:val="0"/>
      <w:divBdr>
        <w:top w:val="none" w:sz="0" w:space="0" w:color="auto"/>
        <w:left w:val="none" w:sz="0" w:space="0" w:color="auto"/>
        <w:bottom w:val="none" w:sz="0" w:space="0" w:color="auto"/>
        <w:right w:val="none" w:sz="0" w:space="0" w:color="auto"/>
      </w:divBdr>
      <w:divsChild>
        <w:div w:id="91895427">
          <w:marLeft w:val="0"/>
          <w:marRight w:val="0"/>
          <w:marTop w:val="0"/>
          <w:marBottom w:val="150"/>
          <w:divBdr>
            <w:top w:val="none" w:sz="0" w:space="0" w:color="auto"/>
            <w:left w:val="none" w:sz="0" w:space="0" w:color="auto"/>
            <w:bottom w:val="none" w:sz="0" w:space="0" w:color="auto"/>
            <w:right w:val="single" w:sz="6" w:space="12" w:color="000100"/>
          </w:divBdr>
          <w:divsChild>
            <w:div w:id="1294942343">
              <w:marLeft w:val="0"/>
              <w:marRight w:val="0"/>
              <w:marTop w:val="0"/>
              <w:marBottom w:val="0"/>
              <w:divBdr>
                <w:top w:val="none" w:sz="0" w:space="0" w:color="auto"/>
                <w:left w:val="none" w:sz="0" w:space="0" w:color="auto"/>
                <w:bottom w:val="dotted" w:sz="6" w:space="4" w:color="D3D7D9"/>
                <w:right w:val="none" w:sz="0" w:space="0" w:color="auto"/>
              </w:divBdr>
              <w:divsChild>
                <w:div w:id="1373110347">
                  <w:marLeft w:val="0"/>
                  <w:marRight w:val="0"/>
                  <w:marTop w:val="0"/>
                  <w:marBottom w:val="0"/>
                  <w:divBdr>
                    <w:top w:val="none" w:sz="0" w:space="0" w:color="auto"/>
                    <w:left w:val="none" w:sz="0" w:space="0" w:color="auto"/>
                    <w:bottom w:val="none" w:sz="0" w:space="0" w:color="auto"/>
                    <w:right w:val="none" w:sz="0" w:space="0" w:color="auto"/>
                  </w:divBdr>
                  <w:divsChild>
                    <w:div w:id="1374231706">
                      <w:marLeft w:val="0"/>
                      <w:marRight w:val="0"/>
                      <w:marTop w:val="0"/>
                      <w:marBottom w:val="0"/>
                      <w:divBdr>
                        <w:top w:val="none" w:sz="0" w:space="0" w:color="auto"/>
                        <w:left w:val="none" w:sz="0" w:space="0" w:color="auto"/>
                        <w:bottom w:val="none" w:sz="0" w:space="0" w:color="auto"/>
                        <w:right w:val="none" w:sz="0" w:space="0" w:color="auto"/>
                      </w:divBdr>
                      <w:divsChild>
                        <w:div w:id="2140224041">
                          <w:marLeft w:val="0"/>
                          <w:marRight w:val="0"/>
                          <w:marTop w:val="0"/>
                          <w:marBottom w:val="0"/>
                          <w:divBdr>
                            <w:top w:val="none" w:sz="0" w:space="0" w:color="auto"/>
                            <w:left w:val="none" w:sz="0" w:space="0" w:color="auto"/>
                            <w:bottom w:val="none" w:sz="0" w:space="0" w:color="auto"/>
                            <w:right w:val="none" w:sz="0" w:space="0" w:color="auto"/>
                          </w:divBdr>
                          <w:divsChild>
                            <w:div w:id="711853680">
                              <w:marLeft w:val="0"/>
                              <w:marRight w:val="0"/>
                              <w:marTop w:val="0"/>
                              <w:marBottom w:val="0"/>
                              <w:divBdr>
                                <w:top w:val="none" w:sz="0" w:space="0" w:color="auto"/>
                                <w:left w:val="none" w:sz="0" w:space="0" w:color="auto"/>
                                <w:bottom w:val="none" w:sz="0" w:space="0" w:color="auto"/>
                                <w:right w:val="none" w:sz="0" w:space="0" w:color="auto"/>
                              </w:divBdr>
                              <w:divsChild>
                                <w:div w:id="1604068385">
                                  <w:marLeft w:val="0"/>
                                  <w:marRight w:val="0"/>
                                  <w:marTop w:val="0"/>
                                  <w:marBottom w:val="0"/>
                                  <w:divBdr>
                                    <w:top w:val="none" w:sz="0" w:space="0" w:color="auto"/>
                                    <w:left w:val="none" w:sz="0" w:space="0" w:color="auto"/>
                                    <w:bottom w:val="none" w:sz="0" w:space="0" w:color="auto"/>
                                    <w:right w:val="none" w:sz="0" w:space="0" w:color="auto"/>
                                  </w:divBdr>
                                  <w:divsChild>
                                    <w:div w:id="171935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277926">
      <w:bodyDiv w:val="1"/>
      <w:marLeft w:val="0"/>
      <w:marRight w:val="0"/>
      <w:marTop w:val="0"/>
      <w:marBottom w:val="0"/>
      <w:divBdr>
        <w:top w:val="none" w:sz="0" w:space="0" w:color="auto"/>
        <w:left w:val="none" w:sz="0" w:space="0" w:color="auto"/>
        <w:bottom w:val="none" w:sz="0" w:space="0" w:color="auto"/>
        <w:right w:val="none" w:sz="0" w:space="0" w:color="auto"/>
      </w:divBdr>
      <w:divsChild>
        <w:div w:id="529534554">
          <w:marLeft w:val="0"/>
          <w:marRight w:val="0"/>
          <w:marTop w:val="100"/>
          <w:marBottom w:val="100"/>
          <w:divBdr>
            <w:top w:val="none" w:sz="0" w:space="0" w:color="auto"/>
            <w:left w:val="none" w:sz="0" w:space="0" w:color="auto"/>
            <w:bottom w:val="none" w:sz="0" w:space="0" w:color="auto"/>
            <w:right w:val="none" w:sz="0" w:space="0" w:color="auto"/>
          </w:divBdr>
          <w:divsChild>
            <w:div w:id="1963416740">
              <w:marLeft w:val="0"/>
              <w:marRight w:val="0"/>
              <w:marTop w:val="0"/>
              <w:marBottom w:val="0"/>
              <w:divBdr>
                <w:top w:val="none" w:sz="0" w:space="0" w:color="auto"/>
                <w:left w:val="none" w:sz="0" w:space="0" w:color="auto"/>
                <w:bottom w:val="none" w:sz="0" w:space="0" w:color="auto"/>
                <w:right w:val="none" w:sz="0" w:space="0" w:color="auto"/>
              </w:divBdr>
              <w:divsChild>
                <w:div w:id="1608612038">
                  <w:marLeft w:val="0"/>
                  <w:marRight w:val="0"/>
                  <w:marTop w:val="0"/>
                  <w:marBottom w:val="0"/>
                  <w:divBdr>
                    <w:top w:val="none" w:sz="0" w:space="0" w:color="auto"/>
                    <w:left w:val="none" w:sz="0" w:space="0" w:color="auto"/>
                    <w:bottom w:val="none" w:sz="0" w:space="0" w:color="auto"/>
                    <w:right w:val="none" w:sz="0" w:space="0" w:color="auto"/>
                  </w:divBdr>
                  <w:divsChild>
                    <w:div w:id="1438059220">
                      <w:marLeft w:val="0"/>
                      <w:marRight w:val="0"/>
                      <w:marTop w:val="0"/>
                      <w:marBottom w:val="0"/>
                      <w:divBdr>
                        <w:top w:val="none" w:sz="0" w:space="0" w:color="auto"/>
                        <w:left w:val="none" w:sz="0" w:space="0" w:color="auto"/>
                        <w:bottom w:val="none" w:sz="0" w:space="0" w:color="auto"/>
                        <w:right w:val="none" w:sz="0" w:space="0" w:color="auto"/>
                      </w:divBdr>
                      <w:divsChild>
                        <w:div w:id="140760473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882521884">
      <w:bodyDiv w:val="1"/>
      <w:marLeft w:val="0"/>
      <w:marRight w:val="0"/>
      <w:marTop w:val="0"/>
      <w:marBottom w:val="0"/>
      <w:divBdr>
        <w:top w:val="none" w:sz="0" w:space="0" w:color="auto"/>
        <w:left w:val="none" w:sz="0" w:space="0" w:color="auto"/>
        <w:bottom w:val="none" w:sz="0" w:space="0" w:color="auto"/>
        <w:right w:val="none" w:sz="0" w:space="0" w:color="auto"/>
      </w:divBdr>
    </w:div>
    <w:div w:id="1106270098">
      <w:bodyDiv w:val="1"/>
      <w:marLeft w:val="0"/>
      <w:marRight w:val="0"/>
      <w:marTop w:val="0"/>
      <w:marBottom w:val="0"/>
      <w:divBdr>
        <w:top w:val="none" w:sz="0" w:space="0" w:color="auto"/>
        <w:left w:val="none" w:sz="0" w:space="0" w:color="auto"/>
        <w:bottom w:val="none" w:sz="0" w:space="0" w:color="auto"/>
        <w:right w:val="none" w:sz="0" w:space="0" w:color="auto"/>
      </w:divBdr>
    </w:div>
    <w:div w:id="1343125388">
      <w:bodyDiv w:val="1"/>
      <w:marLeft w:val="0"/>
      <w:marRight w:val="0"/>
      <w:marTop w:val="0"/>
      <w:marBottom w:val="0"/>
      <w:divBdr>
        <w:top w:val="none" w:sz="0" w:space="0" w:color="auto"/>
        <w:left w:val="none" w:sz="0" w:space="0" w:color="auto"/>
        <w:bottom w:val="none" w:sz="0" w:space="0" w:color="auto"/>
        <w:right w:val="none" w:sz="0" w:space="0" w:color="auto"/>
      </w:divBdr>
    </w:div>
    <w:div w:id="1528713954">
      <w:bodyDiv w:val="1"/>
      <w:marLeft w:val="0"/>
      <w:marRight w:val="0"/>
      <w:marTop w:val="0"/>
      <w:marBottom w:val="0"/>
      <w:divBdr>
        <w:top w:val="none" w:sz="0" w:space="0" w:color="auto"/>
        <w:left w:val="none" w:sz="0" w:space="0" w:color="auto"/>
        <w:bottom w:val="none" w:sz="0" w:space="0" w:color="auto"/>
        <w:right w:val="none" w:sz="0" w:space="0" w:color="auto"/>
      </w:divBdr>
    </w:div>
    <w:div w:id="1821849240">
      <w:bodyDiv w:val="1"/>
      <w:marLeft w:val="0"/>
      <w:marRight w:val="0"/>
      <w:marTop w:val="0"/>
      <w:marBottom w:val="0"/>
      <w:divBdr>
        <w:top w:val="none" w:sz="0" w:space="0" w:color="auto"/>
        <w:left w:val="none" w:sz="0" w:space="0" w:color="auto"/>
        <w:bottom w:val="none" w:sz="0" w:space="0" w:color="auto"/>
        <w:right w:val="none" w:sz="0" w:space="0" w:color="auto"/>
      </w:divBdr>
    </w:div>
    <w:div w:id="1863469676">
      <w:bodyDiv w:val="1"/>
      <w:marLeft w:val="0"/>
      <w:marRight w:val="0"/>
      <w:marTop w:val="0"/>
      <w:marBottom w:val="0"/>
      <w:divBdr>
        <w:top w:val="none" w:sz="0" w:space="0" w:color="auto"/>
        <w:left w:val="none" w:sz="0" w:space="0" w:color="auto"/>
        <w:bottom w:val="none" w:sz="0" w:space="0" w:color="auto"/>
        <w:right w:val="none" w:sz="0" w:space="0" w:color="auto"/>
      </w:divBdr>
    </w:div>
    <w:div w:id="2078474748">
      <w:bodyDiv w:val="1"/>
      <w:marLeft w:val="0"/>
      <w:marRight w:val="0"/>
      <w:marTop w:val="0"/>
      <w:marBottom w:val="0"/>
      <w:divBdr>
        <w:top w:val="none" w:sz="0" w:space="0" w:color="auto"/>
        <w:left w:val="none" w:sz="0" w:space="0" w:color="auto"/>
        <w:bottom w:val="none" w:sz="0" w:space="0" w:color="auto"/>
        <w:right w:val="none" w:sz="0" w:space="0" w:color="auto"/>
      </w:divBdr>
      <w:divsChild>
        <w:div w:id="1954241649">
          <w:marLeft w:val="0"/>
          <w:marRight w:val="0"/>
          <w:marTop w:val="0"/>
          <w:marBottom w:val="150"/>
          <w:divBdr>
            <w:top w:val="none" w:sz="0" w:space="0" w:color="auto"/>
            <w:left w:val="none" w:sz="0" w:space="0" w:color="auto"/>
            <w:bottom w:val="none" w:sz="0" w:space="0" w:color="auto"/>
            <w:right w:val="single" w:sz="6" w:space="12" w:color="000100"/>
          </w:divBdr>
          <w:divsChild>
            <w:div w:id="310209576">
              <w:marLeft w:val="0"/>
              <w:marRight w:val="0"/>
              <w:marTop w:val="0"/>
              <w:marBottom w:val="0"/>
              <w:divBdr>
                <w:top w:val="none" w:sz="0" w:space="0" w:color="auto"/>
                <w:left w:val="none" w:sz="0" w:space="0" w:color="auto"/>
                <w:bottom w:val="dotted" w:sz="6" w:space="4" w:color="D3D7D9"/>
                <w:right w:val="none" w:sz="0" w:space="0" w:color="auto"/>
              </w:divBdr>
              <w:divsChild>
                <w:div w:id="1587229083">
                  <w:marLeft w:val="0"/>
                  <w:marRight w:val="0"/>
                  <w:marTop w:val="0"/>
                  <w:marBottom w:val="0"/>
                  <w:divBdr>
                    <w:top w:val="none" w:sz="0" w:space="0" w:color="auto"/>
                    <w:left w:val="none" w:sz="0" w:space="0" w:color="auto"/>
                    <w:bottom w:val="none" w:sz="0" w:space="0" w:color="auto"/>
                    <w:right w:val="none" w:sz="0" w:space="0" w:color="auto"/>
                  </w:divBdr>
                  <w:divsChild>
                    <w:div w:id="362287715">
                      <w:marLeft w:val="0"/>
                      <w:marRight w:val="0"/>
                      <w:marTop w:val="0"/>
                      <w:marBottom w:val="0"/>
                      <w:divBdr>
                        <w:top w:val="none" w:sz="0" w:space="0" w:color="auto"/>
                        <w:left w:val="none" w:sz="0" w:space="0" w:color="auto"/>
                        <w:bottom w:val="none" w:sz="0" w:space="0" w:color="auto"/>
                        <w:right w:val="none" w:sz="0" w:space="0" w:color="auto"/>
                      </w:divBdr>
                      <w:divsChild>
                        <w:div w:id="1132208528">
                          <w:marLeft w:val="0"/>
                          <w:marRight w:val="0"/>
                          <w:marTop w:val="0"/>
                          <w:marBottom w:val="0"/>
                          <w:divBdr>
                            <w:top w:val="none" w:sz="0" w:space="0" w:color="auto"/>
                            <w:left w:val="none" w:sz="0" w:space="0" w:color="auto"/>
                            <w:bottom w:val="none" w:sz="0" w:space="0" w:color="auto"/>
                            <w:right w:val="none" w:sz="0" w:space="0" w:color="auto"/>
                          </w:divBdr>
                          <w:divsChild>
                            <w:div w:id="2052679756">
                              <w:marLeft w:val="0"/>
                              <w:marRight w:val="0"/>
                              <w:marTop w:val="0"/>
                              <w:marBottom w:val="0"/>
                              <w:divBdr>
                                <w:top w:val="none" w:sz="0" w:space="0" w:color="auto"/>
                                <w:left w:val="none" w:sz="0" w:space="0" w:color="auto"/>
                                <w:bottom w:val="none" w:sz="0" w:space="0" w:color="auto"/>
                                <w:right w:val="none" w:sz="0" w:space="0" w:color="auto"/>
                              </w:divBdr>
                              <w:divsChild>
                                <w:div w:id="437912159">
                                  <w:marLeft w:val="0"/>
                                  <w:marRight w:val="0"/>
                                  <w:marTop w:val="0"/>
                                  <w:marBottom w:val="0"/>
                                  <w:divBdr>
                                    <w:top w:val="none" w:sz="0" w:space="0" w:color="auto"/>
                                    <w:left w:val="none" w:sz="0" w:space="0" w:color="auto"/>
                                    <w:bottom w:val="none" w:sz="0" w:space="0" w:color="auto"/>
                                    <w:right w:val="none" w:sz="0" w:space="0" w:color="auto"/>
                                  </w:divBdr>
                                  <w:divsChild>
                                    <w:div w:id="3460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forms.gle/As9ZWJ8p9c8f43Rv5"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526</Words>
  <Characters>2896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catalogage_3</dc:creator>
  <cp:keywords/>
  <dc:description/>
  <cp:lastModifiedBy>LABUSSIERE Florent</cp:lastModifiedBy>
  <cp:revision>3</cp:revision>
  <dcterms:created xsi:type="dcterms:W3CDTF">2026-09-02T14:17:00Z</dcterms:created>
  <dcterms:modified xsi:type="dcterms:W3CDTF">2026-09-10T09:04:00Z</dcterms:modified>
</cp:coreProperties>
</file>